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7" w:rsidRDefault="00CA0487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6531E0D2" wp14:editId="458AC349">
            <wp:extent cx="5612130" cy="1243330"/>
            <wp:effectExtent l="0" t="0" r="7620" b="0"/>
            <wp:docPr id="1" name="Imagen 1" descr="C:\Documents and Settings\Turco\Mis documentos\Google Drive\LISTAS DE PRECIOS JIT\Lista Nacional\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rco\Mis documentos\Google Drive\LISTAS DE PRECIOS JIT\Lista Nacional\Encabez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87" w:rsidRDefault="00CA0487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32584B34" wp14:editId="0049DABE">
            <wp:extent cx="1137920" cy="3200400"/>
            <wp:effectExtent l="0" t="0" r="0" b="0"/>
            <wp:docPr id="2" name="Imagen 2" descr="\\Servidor\users\Servidor\Google Drive\Juan\productos-jit\Nueva carpeta\Engrasador-neumático-de-caudal-continuo-x-10-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users\Servidor\Google Drive\Juan\productos-jit\Nueva carpeta\Engrasador-neumático-de-caudal-continuo-x-10-K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C595E20" wp14:editId="7B7CC6D1">
            <wp:extent cx="1620000" cy="3196800"/>
            <wp:effectExtent l="0" t="0" r="0" b="0"/>
            <wp:docPr id="3" name="Imagen 3" descr="\\Servidor\users\Servidor\Google Drive\Juan\productos-jit\Nueva carpeta\Engrasador-neumático-de-caudal-continuo-x-18-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users\Servidor\Google Drive\Juan\productos-jit\Nueva carpeta\Engrasador-neumático-de-caudal-continuo-x-18-K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CE43C4E" wp14:editId="5AEA6A41">
            <wp:extent cx="1234800" cy="3196800"/>
            <wp:effectExtent l="0" t="0" r="0" b="0"/>
            <wp:docPr id="4" name="Imagen 4" descr="\\Servidor\users\Servidor\Google Drive\Juan\productos-jit\Nueva carpeta\Engrasador-neumático-de-caudal-continuo-x-20-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idor\users\Servidor\Google Drive\Juan\productos-jit\Nueva carpeta\Engrasador-neumático-de-caudal-continuo-x-20-K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6DFB2B6F" wp14:editId="57BE29C6">
            <wp:extent cx="583200" cy="3196800"/>
            <wp:effectExtent l="0" t="0" r="0" b="3810"/>
            <wp:docPr id="6" name="Imagen 6" descr="\\Servidor\users\Servidor\Google Drive\Juan\productos-jit\Cabezal-neumático-de-caudal-continuo-para-tambores-de-200-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idor\users\Servidor\Google Drive\Juan\productos-jit\Cabezal-neumático-de-caudal-continuo-para-tambores-de-200-k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87" w:rsidRPr="00CA0487" w:rsidRDefault="00CA0487" w:rsidP="00CA0487">
      <w:pPr>
        <w:rPr>
          <w:sz w:val="24"/>
          <w:lang w:val="es-ES"/>
        </w:rPr>
      </w:pPr>
      <w:r w:rsidRPr="00CA0487">
        <w:rPr>
          <w:b/>
          <w:noProof/>
          <w:sz w:val="24"/>
          <w:lang w:eastAsia="es-AR"/>
        </w:rPr>
        <w:drawing>
          <wp:anchor distT="0" distB="0" distL="114300" distR="114300" simplePos="0" relativeHeight="251658240" behindDoc="0" locked="0" layoutInCell="1" allowOverlap="1" wp14:anchorId="3CD30F59" wp14:editId="08009863">
            <wp:simplePos x="0" y="0"/>
            <wp:positionH relativeFrom="column">
              <wp:posOffset>3427730</wp:posOffset>
            </wp:positionH>
            <wp:positionV relativeFrom="paragraph">
              <wp:posOffset>14605</wp:posOffset>
            </wp:positionV>
            <wp:extent cx="2286000" cy="3689350"/>
            <wp:effectExtent l="0" t="0" r="0" b="63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487">
        <w:rPr>
          <w:b/>
          <w:sz w:val="24"/>
          <w:lang w:val="es-ES"/>
        </w:rPr>
        <w:t>EQUIPO</w:t>
      </w:r>
      <w:r w:rsidRPr="00CA0487">
        <w:rPr>
          <w:b/>
          <w:sz w:val="24"/>
          <w:lang w:val="es-ES"/>
        </w:rPr>
        <w:t>S</w:t>
      </w:r>
      <w:r w:rsidRPr="00CA0487">
        <w:rPr>
          <w:b/>
          <w:sz w:val="24"/>
          <w:lang w:val="es-ES"/>
        </w:rPr>
        <w:t xml:space="preserve"> NEUMÁTICO</w:t>
      </w:r>
      <w:r w:rsidRPr="00CA0487">
        <w:rPr>
          <w:b/>
          <w:sz w:val="24"/>
          <w:lang w:val="es-ES"/>
        </w:rPr>
        <w:t>S</w:t>
      </w:r>
      <w:r w:rsidRPr="00CA0487">
        <w:rPr>
          <w:sz w:val="24"/>
          <w:lang w:val="es-ES"/>
        </w:rPr>
        <w:t xml:space="preserve"> de distribución y aplicación de grasa, con cilindro de doble efecto y flujo continuo de grasa; con cabezal fabricado totalmente en aluminio aleado y sistema de rótula interior de libre mantenimiento.</w:t>
      </w:r>
    </w:p>
    <w:p w:rsidR="00CA0487" w:rsidRPr="00CA0487" w:rsidRDefault="00CA0487" w:rsidP="00CA0487">
      <w:pPr>
        <w:rPr>
          <w:sz w:val="24"/>
          <w:lang w:val="es-ES"/>
        </w:rPr>
      </w:pPr>
      <w:r w:rsidRPr="00CA0487">
        <w:rPr>
          <w:b/>
          <w:sz w:val="24"/>
          <w:lang w:val="es-ES"/>
        </w:rPr>
        <w:t>ÚNICO</w:t>
      </w:r>
      <w:r w:rsidRPr="00CA0487">
        <w:rPr>
          <w:b/>
          <w:sz w:val="24"/>
          <w:lang w:val="es-ES"/>
        </w:rPr>
        <w:t>S</w:t>
      </w:r>
      <w:r w:rsidRPr="00CA0487">
        <w:rPr>
          <w:sz w:val="24"/>
          <w:lang w:val="es-ES"/>
        </w:rPr>
        <w:t xml:space="preserve"> con prestaciones de portabilidad, dado su sistema ergonómico, que le permite todo tipo de movimientos dentro de talleres y sobre distintos tipos de superficies.</w:t>
      </w:r>
    </w:p>
    <w:p w:rsidR="00CA0487" w:rsidRPr="00CA0487" w:rsidRDefault="00CA0487" w:rsidP="00CA0487">
      <w:pPr>
        <w:rPr>
          <w:sz w:val="24"/>
          <w:lang w:val="es-ES"/>
        </w:rPr>
      </w:pPr>
      <w:r w:rsidRPr="00CA0487">
        <w:rPr>
          <w:b/>
          <w:sz w:val="24"/>
          <w:lang w:val="es-ES"/>
        </w:rPr>
        <w:t>APLICABLE</w:t>
      </w:r>
      <w:r w:rsidRPr="00CA0487">
        <w:rPr>
          <w:b/>
          <w:sz w:val="24"/>
          <w:lang w:val="es-ES"/>
        </w:rPr>
        <w:t>S</w:t>
      </w:r>
      <w:r w:rsidRPr="00CA0487">
        <w:rPr>
          <w:sz w:val="24"/>
          <w:lang w:val="es-ES"/>
        </w:rPr>
        <w:t xml:space="preserve"> a todo tipo de maquinarias y vehículos, dadas sus prestaciones de alta presión, robustez y porta</w:t>
      </w:r>
      <w:bookmarkStart w:id="0" w:name="_GoBack"/>
      <w:bookmarkEnd w:id="0"/>
      <w:r w:rsidRPr="00CA0487">
        <w:rPr>
          <w:sz w:val="24"/>
          <w:lang w:val="es-ES"/>
        </w:rPr>
        <w:t>bilidad.</w:t>
      </w:r>
    </w:p>
    <w:p w:rsidR="00CA0487" w:rsidRPr="00CA0487" w:rsidRDefault="00CA0487">
      <w:pPr>
        <w:rPr>
          <w:sz w:val="24"/>
          <w:lang w:val="es-ES"/>
        </w:rPr>
      </w:pPr>
    </w:p>
    <w:sectPr w:rsidR="00CA0487" w:rsidRPr="00CA0487" w:rsidSect="00CA0487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A6" w:rsidRDefault="002912A6" w:rsidP="00CA0487">
      <w:pPr>
        <w:spacing w:after="0" w:line="240" w:lineRule="auto"/>
      </w:pPr>
      <w:r>
        <w:separator/>
      </w:r>
    </w:p>
  </w:endnote>
  <w:endnote w:type="continuationSeparator" w:id="0">
    <w:p w:rsidR="002912A6" w:rsidRDefault="002912A6" w:rsidP="00CA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A6" w:rsidRDefault="002912A6" w:rsidP="00CA0487">
      <w:pPr>
        <w:spacing w:after="0" w:line="240" w:lineRule="auto"/>
      </w:pPr>
      <w:r>
        <w:separator/>
      </w:r>
    </w:p>
  </w:footnote>
  <w:footnote w:type="continuationSeparator" w:id="0">
    <w:p w:rsidR="002912A6" w:rsidRDefault="002912A6" w:rsidP="00CA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7"/>
    <w:rsid w:val="000C1C37"/>
    <w:rsid w:val="002912A6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487"/>
  </w:style>
  <w:style w:type="paragraph" w:styleId="Piedepgina">
    <w:name w:val="footer"/>
    <w:basedOn w:val="Normal"/>
    <w:link w:val="PiedepginaCar"/>
    <w:uiPriority w:val="99"/>
    <w:unhideWhenUsed/>
    <w:rsid w:val="00CA0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487"/>
  </w:style>
  <w:style w:type="paragraph" w:styleId="Textodeglobo">
    <w:name w:val="Balloon Text"/>
    <w:basedOn w:val="Normal"/>
    <w:link w:val="TextodegloboCar"/>
    <w:uiPriority w:val="99"/>
    <w:semiHidden/>
    <w:unhideWhenUsed/>
    <w:rsid w:val="00C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487"/>
  </w:style>
  <w:style w:type="paragraph" w:styleId="Piedepgina">
    <w:name w:val="footer"/>
    <w:basedOn w:val="Normal"/>
    <w:link w:val="PiedepginaCar"/>
    <w:uiPriority w:val="99"/>
    <w:unhideWhenUsed/>
    <w:rsid w:val="00CA0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487"/>
  </w:style>
  <w:style w:type="paragraph" w:styleId="Textodeglobo">
    <w:name w:val="Balloon Text"/>
    <w:basedOn w:val="Normal"/>
    <w:link w:val="TextodegloboCar"/>
    <w:uiPriority w:val="99"/>
    <w:semiHidden/>
    <w:unhideWhenUsed/>
    <w:rsid w:val="00C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Turco</dc:creator>
  <cp:keywords/>
  <dc:description/>
  <cp:lastModifiedBy>Diego Turco</cp:lastModifiedBy>
  <cp:revision>1</cp:revision>
  <dcterms:created xsi:type="dcterms:W3CDTF">2017-05-13T11:55:00Z</dcterms:created>
  <dcterms:modified xsi:type="dcterms:W3CDTF">2017-05-13T12:02:00Z</dcterms:modified>
</cp:coreProperties>
</file>